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2B02E" w14:textId="77777777" w:rsidR="00E05F5E" w:rsidRPr="00281D34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DDB511" w14:textId="77777777" w:rsidR="00E05F5E" w:rsidRPr="00281D34" w:rsidRDefault="00E05F5E" w:rsidP="00E21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D34">
        <w:rPr>
          <w:rFonts w:ascii="Times New Roman" w:hAnsi="Times New Roman" w:cs="Times New Roman"/>
          <w:b/>
          <w:sz w:val="28"/>
          <w:szCs w:val="28"/>
        </w:rPr>
        <w:t>Інформація про результати проведення перевірки</w:t>
      </w:r>
    </w:p>
    <w:p w14:paraId="4B783DCB" w14:textId="4DDC485F" w:rsidR="00C474F7" w:rsidRPr="00E21C11" w:rsidRDefault="00256145" w:rsidP="00E21C11">
      <w:pPr>
        <w:pStyle w:val="a5"/>
        <w:ind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81D34">
        <w:rPr>
          <w:rFonts w:ascii="Times New Roman" w:hAnsi="Times New Roman"/>
          <w:sz w:val="28"/>
          <w:szCs w:val="28"/>
        </w:rPr>
        <w:t>Відповідно до пунктів 1 і 2 частини п’ятої статті 5</w:t>
      </w:r>
      <w:r w:rsidR="00E05F5E" w:rsidRPr="00281D34">
        <w:rPr>
          <w:rFonts w:ascii="Times New Roman" w:hAnsi="Times New Roman"/>
          <w:sz w:val="28"/>
          <w:szCs w:val="28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</w:t>
      </w:r>
      <w:r w:rsidR="00281D34" w:rsidRPr="00281D34">
        <w:rPr>
          <w:rFonts w:ascii="Times New Roman" w:hAnsi="Times New Roman"/>
          <w:sz w:val="28"/>
          <w:szCs w:val="28"/>
        </w:rPr>
        <w:t>Західн</w:t>
      </w:r>
      <w:r w:rsidR="00281D34">
        <w:rPr>
          <w:rFonts w:ascii="Times New Roman" w:hAnsi="Times New Roman"/>
          <w:sz w:val="28"/>
          <w:szCs w:val="28"/>
        </w:rPr>
        <w:t>им</w:t>
      </w:r>
      <w:r w:rsidR="00281D34" w:rsidRPr="00281D34">
        <w:rPr>
          <w:rFonts w:ascii="Times New Roman" w:hAnsi="Times New Roman"/>
          <w:sz w:val="28"/>
          <w:szCs w:val="28"/>
        </w:rPr>
        <w:t xml:space="preserve"> міжрегіональн</w:t>
      </w:r>
      <w:r w:rsidR="00281D34">
        <w:rPr>
          <w:rFonts w:ascii="Times New Roman" w:hAnsi="Times New Roman"/>
          <w:sz w:val="28"/>
          <w:szCs w:val="28"/>
        </w:rPr>
        <w:t>им</w:t>
      </w:r>
      <w:r w:rsidR="00281D34" w:rsidRPr="00281D34">
        <w:rPr>
          <w:rFonts w:ascii="Times New Roman" w:hAnsi="Times New Roman"/>
          <w:sz w:val="28"/>
          <w:szCs w:val="28"/>
        </w:rPr>
        <w:t xml:space="preserve"> управління</w:t>
      </w:r>
      <w:r w:rsidR="00281D34">
        <w:rPr>
          <w:rFonts w:ascii="Times New Roman" w:hAnsi="Times New Roman"/>
          <w:sz w:val="28"/>
          <w:szCs w:val="28"/>
        </w:rPr>
        <w:t>м</w:t>
      </w:r>
      <w:r w:rsidR="00281D34" w:rsidRPr="00281D34">
        <w:rPr>
          <w:rFonts w:ascii="Times New Roman" w:hAnsi="Times New Roman"/>
          <w:sz w:val="28"/>
          <w:szCs w:val="28"/>
        </w:rPr>
        <w:t xml:space="preserve"> </w:t>
      </w:r>
      <w:r w:rsidR="00E05F5E" w:rsidRPr="00E21C11">
        <w:rPr>
          <w:rFonts w:ascii="Times New Roman" w:hAnsi="Times New Roman"/>
          <w:sz w:val="28"/>
          <w:szCs w:val="28"/>
        </w:rPr>
        <w:t>Державно</w:t>
      </w:r>
      <w:r w:rsidR="00281D34" w:rsidRPr="00E21C11">
        <w:rPr>
          <w:rFonts w:ascii="Times New Roman" w:hAnsi="Times New Roman"/>
          <w:sz w:val="28"/>
          <w:szCs w:val="28"/>
        </w:rPr>
        <w:t>ї</w:t>
      </w:r>
      <w:r w:rsidR="00E05F5E" w:rsidRPr="00E21C11">
        <w:rPr>
          <w:rFonts w:ascii="Times New Roman" w:hAnsi="Times New Roman"/>
          <w:sz w:val="28"/>
          <w:szCs w:val="28"/>
        </w:rPr>
        <w:t xml:space="preserve"> міграційно</w:t>
      </w:r>
      <w:r w:rsidR="00281D34" w:rsidRPr="00E21C11">
        <w:rPr>
          <w:rFonts w:ascii="Times New Roman" w:hAnsi="Times New Roman"/>
          <w:sz w:val="28"/>
          <w:szCs w:val="28"/>
        </w:rPr>
        <w:t>ї</w:t>
      </w:r>
      <w:r w:rsidR="00E05F5E" w:rsidRPr="00E21C11">
        <w:rPr>
          <w:rFonts w:ascii="Times New Roman" w:hAnsi="Times New Roman"/>
          <w:sz w:val="28"/>
          <w:szCs w:val="28"/>
        </w:rPr>
        <w:t xml:space="preserve"> служб</w:t>
      </w:r>
      <w:r w:rsidR="00281D34" w:rsidRPr="00E21C11">
        <w:rPr>
          <w:rFonts w:ascii="Times New Roman" w:hAnsi="Times New Roman"/>
          <w:sz w:val="28"/>
          <w:szCs w:val="28"/>
        </w:rPr>
        <w:t>и</w:t>
      </w:r>
      <w:r w:rsidR="00E05F5E" w:rsidRPr="00E21C11">
        <w:rPr>
          <w:rFonts w:ascii="Times New Roman" w:hAnsi="Times New Roman"/>
          <w:sz w:val="28"/>
          <w:szCs w:val="28"/>
        </w:rPr>
        <w:t xml:space="preserve">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щодо</w:t>
      </w:r>
      <w:r w:rsidR="00C93A3B" w:rsidRPr="00E21C1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06AA4">
        <w:rPr>
          <w:rFonts w:ascii="Times New Roman" w:hAnsi="Times New Roman"/>
          <w:b/>
          <w:sz w:val="28"/>
          <w:szCs w:val="28"/>
        </w:rPr>
        <w:t>Коржинської</w:t>
      </w:r>
      <w:proofErr w:type="spellEnd"/>
      <w:r w:rsidR="00B06AA4">
        <w:rPr>
          <w:rFonts w:ascii="Times New Roman" w:hAnsi="Times New Roman"/>
          <w:b/>
          <w:sz w:val="28"/>
          <w:szCs w:val="28"/>
        </w:rPr>
        <w:t xml:space="preserve"> Віталії Василівни</w:t>
      </w:r>
      <w:r w:rsidR="00281D34" w:rsidRPr="00E21C11">
        <w:rPr>
          <w:rFonts w:ascii="Times New Roman" w:hAnsi="Times New Roman"/>
          <w:sz w:val="28"/>
          <w:szCs w:val="28"/>
        </w:rPr>
        <w:t xml:space="preserve">, головного спеціаліста </w:t>
      </w:r>
      <w:r w:rsidR="00C50674" w:rsidRPr="00E21C11">
        <w:rPr>
          <w:rFonts w:ascii="Times New Roman" w:hAnsi="Times New Roman"/>
          <w:bCs/>
          <w:sz w:val="28"/>
          <w:szCs w:val="28"/>
        </w:rPr>
        <w:t xml:space="preserve">відділу </w:t>
      </w:r>
      <w:r w:rsidR="00B06AA4">
        <w:rPr>
          <w:rFonts w:ascii="Times New Roman" w:hAnsi="Times New Roman"/>
          <w:bCs/>
          <w:sz w:val="28"/>
          <w:szCs w:val="28"/>
        </w:rPr>
        <w:t>документального забезпечення управління організаційно-аналітичного забезпечення</w:t>
      </w:r>
      <w:r w:rsidR="00C50674" w:rsidRPr="00E21C1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37356" w:rsidRPr="00E21C11">
        <w:rPr>
          <w:rFonts w:ascii="Times New Roman" w:hAnsi="Times New Roman"/>
          <w:sz w:val="28"/>
          <w:szCs w:val="28"/>
        </w:rPr>
        <w:t>Західного міжрегіонального управління Державної міграційної служби</w:t>
      </w:r>
      <w:r w:rsidR="00856552" w:rsidRPr="00E21C11">
        <w:rPr>
          <w:rFonts w:ascii="Times New Roman" w:hAnsi="Times New Roman"/>
          <w:sz w:val="28"/>
          <w:szCs w:val="28"/>
        </w:rPr>
        <w:t xml:space="preserve">. </w:t>
      </w:r>
      <w:r w:rsidR="00E05F5E" w:rsidRPr="00E21C11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C910A1" w:rsidRPr="00E21C11">
        <w:rPr>
          <w:rFonts w:ascii="Times New Roman" w:hAnsi="Times New Roman"/>
          <w:sz w:val="28"/>
          <w:szCs w:val="28"/>
        </w:rPr>
        <w:t xml:space="preserve"> </w:t>
      </w:r>
      <w:r w:rsidR="00E05F5E" w:rsidRPr="00E21C11">
        <w:rPr>
          <w:rFonts w:ascii="Times New Roman" w:hAnsi="Times New Roman"/>
          <w:sz w:val="28"/>
          <w:szCs w:val="28"/>
        </w:rPr>
        <w:t>до</w:t>
      </w:r>
      <w:r w:rsidR="001639BA" w:rsidRPr="00E21C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6AA4">
        <w:rPr>
          <w:rFonts w:ascii="Times New Roman" w:hAnsi="Times New Roman"/>
          <w:b/>
          <w:sz w:val="28"/>
          <w:szCs w:val="28"/>
        </w:rPr>
        <w:t>Коржинської</w:t>
      </w:r>
      <w:proofErr w:type="spellEnd"/>
      <w:r w:rsidR="00B06AA4">
        <w:rPr>
          <w:rFonts w:ascii="Times New Roman" w:hAnsi="Times New Roman"/>
          <w:b/>
          <w:sz w:val="28"/>
          <w:szCs w:val="28"/>
        </w:rPr>
        <w:t xml:space="preserve"> Віталії Василівни </w:t>
      </w:r>
      <w:r w:rsidR="00E21C11" w:rsidRPr="00E21C11">
        <w:rPr>
          <w:rFonts w:ascii="Times New Roman" w:hAnsi="Times New Roman"/>
          <w:sz w:val="28"/>
          <w:szCs w:val="28"/>
        </w:rPr>
        <w:t xml:space="preserve"> </w:t>
      </w:r>
      <w:r w:rsidR="00E05F5E" w:rsidRPr="00E21C11">
        <w:rPr>
          <w:rFonts w:ascii="Times New Roman" w:hAnsi="Times New Roman"/>
          <w:sz w:val="28"/>
          <w:szCs w:val="28"/>
        </w:rPr>
        <w:t>не застосовуються заборони, визначені частинами третьою і четвертою статті 1 Закону України «Про очищення влади».</w:t>
      </w:r>
    </w:p>
    <w:p w14:paraId="5EE76ECF" w14:textId="77777777" w:rsidR="00C50674" w:rsidRPr="00E21C11" w:rsidRDefault="00C50674" w:rsidP="00E21C11">
      <w:pPr>
        <w:ind w:firstLine="426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sectPr w:rsidR="00C50674" w:rsidRPr="00E21C11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1D34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70CFA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8C1D32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A7FE1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AA4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0674"/>
    <w:rsid w:val="00C52D4E"/>
    <w:rsid w:val="00C5677D"/>
    <w:rsid w:val="00C87B5A"/>
    <w:rsid w:val="00C910A1"/>
    <w:rsid w:val="00C93A3B"/>
    <w:rsid w:val="00CA7425"/>
    <w:rsid w:val="00CD0FB6"/>
    <w:rsid w:val="00CD165B"/>
    <w:rsid w:val="00CD1CCA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1C11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67756"/>
  <w15:docId w15:val="{CB30756B-C2C8-4211-A836-CCB099F5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41304-747D-4463-ACC8-DA4FBF42F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Зоряна Боднар</cp:lastModifiedBy>
  <cp:revision>9</cp:revision>
  <cp:lastPrinted>2024-02-26T12:48:00Z</cp:lastPrinted>
  <dcterms:created xsi:type="dcterms:W3CDTF">2025-10-02T12:34:00Z</dcterms:created>
  <dcterms:modified xsi:type="dcterms:W3CDTF">2025-12-30T08:14:00Z</dcterms:modified>
</cp:coreProperties>
</file>